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konsolide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 Bu</w:t>
            </w:r>
            <w:proofErr w:type="gramEnd"/>
            <w:r w:rsidRPr="00BB149C">
              <w:rPr>
                <w:rFonts w:ascii="Times New Roman" w:hAnsi="Times New Roman" w:cs="Times New Roman"/>
                <w:sz w:val="20"/>
                <w:szCs w:val="20"/>
              </w:rPr>
              <w:t xml:space="preserve">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w:t>
            </w:r>
            <w:proofErr w:type="gramEnd"/>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w:t>
            </w:r>
            <w:proofErr w:type="gramStart"/>
            <w:r w:rsidRPr="00BB149C">
              <w:rPr>
                <w:rFonts w:ascii="Times New Roman" w:hAnsi="Times New Roman" w:cs="Times New Roman"/>
                <w:i/>
                <w:iCs/>
                <w:sz w:val="20"/>
                <w:szCs w:val="20"/>
              </w:rPr>
              <w:t>. )</w:t>
            </w:r>
            <w:proofErr w:type="gramEnd"/>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prosedürlerin yazılı olarak belirlenmesi, personele duyurulması ve hassas görevlere uygun kontrol </w:t>
            </w:r>
            <w:proofErr w:type="gramStart"/>
            <w:r w:rsidRPr="00BB149C">
              <w:rPr>
                <w:rFonts w:ascii="Times New Roman" w:hAnsi="Times New Roman" w:cs="Times New Roman"/>
                <w:sz w:val="20"/>
                <w:szCs w:val="20"/>
              </w:rPr>
              <w:t>faaliyetlerinin(</w:t>
            </w:r>
            <w:proofErr w:type="gramEnd"/>
            <w:r w:rsidRPr="00BB149C">
              <w:rPr>
                <w:rFonts w:ascii="Times New Roman" w:hAnsi="Times New Roman" w:cs="Times New Roman"/>
                <w:sz w:val="20"/>
                <w:szCs w:val="20"/>
              </w:rPr>
              <w:t>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w:t>
            </w:r>
            <w:proofErr w:type="gramStart"/>
            <w:r w:rsidRPr="00BB149C">
              <w:rPr>
                <w:rFonts w:ascii="Times New Roman" w:hAnsi="Times New Roman" w:cs="Times New Roman"/>
                <w:b/>
                <w:bCs/>
                <w:sz w:val="20"/>
                <w:szCs w:val="20"/>
              </w:rPr>
              <w:t>PUAN -</w:t>
            </w:r>
            <w:proofErr w:type="gramEnd"/>
            <w:r w:rsidRPr="00BB149C">
              <w:rPr>
                <w:rFonts w:ascii="Times New Roman" w:hAnsi="Times New Roman" w:cs="Times New Roman"/>
                <w:b/>
                <w:bCs/>
                <w:sz w:val="20"/>
                <w:szCs w:val="20"/>
              </w:rPr>
              <w:t xml:space="preserve">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w:t>
            </w:r>
            <w:proofErr w:type="gramStart"/>
            <w:r w:rsidRPr="00BB149C">
              <w:rPr>
                <w:rFonts w:ascii="Times New Roman" w:hAnsi="Times New Roman" w:cs="Times New Roman"/>
                <w:sz w:val="20"/>
                <w:szCs w:val="20"/>
              </w:rPr>
              <w:t>puanlarına(</w:t>
            </w:r>
            <w:proofErr w:type="gramEnd"/>
            <w:r w:rsidRPr="00BB149C">
              <w:rPr>
                <w:rFonts w:ascii="Times New Roman" w:hAnsi="Times New Roman" w:cs="Times New Roman"/>
                <w:sz w:val="20"/>
                <w:szCs w:val="20"/>
              </w:rPr>
              <w:t xml:space="preserve">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Bu soruya “Evet” cevabı verilmiş ise risklerin kaydında kullanılan araçlar (risk kayıt formu, yazılım </w:t>
            </w:r>
            <w:proofErr w:type="gramStart"/>
            <w:r w:rsidRPr="00BB149C">
              <w:rPr>
                <w:rFonts w:ascii="Times New Roman" w:hAnsi="Times New Roman" w:cs="Times New Roman"/>
                <w:sz w:val="20"/>
                <w:szCs w:val="20"/>
              </w:rPr>
              <w:t>vb.)belirtilmelidir</w:t>
            </w:r>
            <w:proofErr w:type="gramEnd"/>
            <w:r w:rsidRPr="00BB149C">
              <w:rPr>
                <w:rFonts w:ascii="Times New Roman" w:hAnsi="Times New Roman" w:cs="Times New Roman"/>
                <w:sz w:val="20"/>
                <w:szCs w:val="20"/>
              </w:rPr>
              <w:t>.)</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 xml:space="preserve">TOPLAM </w:t>
            </w:r>
            <w:proofErr w:type="gramStart"/>
            <w:r w:rsidRPr="00BB149C">
              <w:rPr>
                <w:rFonts w:ascii="Times New Roman" w:hAnsi="Times New Roman" w:cs="Times New Roman"/>
                <w:sz w:val="20"/>
                <w:szCs w:val="20"/>
              </w:rPr>
              <w:t>PUAN -</w:t>
            </w:r>
            <w:proofErr w:type="gramEnd"/>
            <w:r w:rsidRPr="00BB149C">
              <w:rPr>
                <w:rFonts w:ascii="Times New Roman" w:hAnsi="Times New Roman" w:cs="Times New Roman"/>
                <w:sz w:val="20"/>
                <w:szCs w:val="20"/>
              </w:rPr>
              <w:t xml:space="preserve">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1F4AE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1F4AE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1F4AE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1F4AE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1F4AE8">
                  <w:pPr>
                    <w:pStyle w:val="Default"/>
                    <w:framePr w:hSpace="141" w:wrap="around" w:vAnchor="text" w:hAnchor="text" w:y="1"/>
                    <w:suppressOverlap/>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1F4AE8">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 xml:space="preserve">TOPLAM </w:t>
            </w:r>
            <w:proofErr w:type="gramStart"/>
            <w:r w:rsidRPr="00BB149C">
              <w:rPr>
                <w:rFonts w:ascii="Times New Roman" w:hAnsi="Times New Roman" w:cs="Times New Roman"/>
                <w:i/>
                <w:sz w:val="20"/>
                <w:szCs w:val="20"/>
              </w:rPr>
              <w:t>PUAN -</w:t>
            </w:r>
            <w:proofErr w:type="gramEnd"/>
            <w:r w:rsidRPr="00BB149C">
              <w:rPr>
                <w:rFonts w:ascii="Times New Roman" w:hAnsi="Times New Roman" w:cs="Times New Roman"/>
                <w:i/>
                <w:sz w:val="20"/>
                <w:szCs w:val="20"/>
              </w:rPr>
              <w:t xml:space="preserve">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hangi raporların, kim </w:t>
            </w:r>
            <w:proofErr w:type="gramStart"/>
            <w:r w:rsidRPr="00BB149C">
              <w:rPr>
                <w:rFonts w:ascii="Times New Roman" w:hAnsi="Times New Roman" w:cs="Times New Roman"/>
                <w:sz w:val="20"/>
                <w:szCs w:val="20"/>
              </w:rPr>
              <w:t>tarafından,</w:t>
            </w:r>
            <w:proofErr w:type="gramEnd"/>
            <w:r w:rsidRPr="00BB149C">
              <w:rPr>
                <w:rFonts w:ascii="Times New Roman" w:hAnsi="Times New Roman" w:cs="Times New Roman"/>
                <w:sz w:val="20"/>
                <w:szCs w:val="20"/>
              </w:rPr>
              <w:t xml:space="preserve">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w:t>
            </w:r>
            <w:proofErr w:type="gramStart"/>
            <w:r w:rsidRPr="00BB149C">
              <w:rPr>
                <w:rFonts w:ascii="Times New Roman" w:hAnsi="Times New Roman" w:cs="Times New Roman"/>
                <w:sz w:val="20"/>
                <w:szCs w:val="20"/>
              </w:rPr>
              <w:t>Genelgesi(</w:t>
            </w:r>
            <w:proofErr w:type="gramEnd"/>
            <w:r w:rsidRPr="00BB149C">
              <w:rPr>
                <w:rFonts w:ascii="Times New Roman" w:hAnsi="Times New Roman" w:cs="Times New Roman"/>
                <w:sz w:val="20"/>
                <w:szCs w:val="20"/>
              </w:rPr>
              <w:t xml:space="preserve">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Biriminizin yönetici ve çalışanlarıyla iç denetim birimi arasında etkin bir </w:t>
            </w:r>
            <w:proofErr w:type="gramStart"/>
            <w:r w:rsidRPr="00BB149C">
              <w:rPr>
                <w:rFonts w:ascii="Times New Roman" w:hAnsi="Times New Roman" w:cs="Times New Roman"/>
                <w:sz w:val="20"/>
                <w:szCs w:val="20"/>
              </w:rPr>
              <w:t>işbirliği</w:t>
            </w:r>
            <w:proofErr w:type="gramEnd"/>
            <w:r w:rsidRPr="00BB149C">
              <w:rPr>
                <w:rFonts w:ascii="Times New Roman" w:hAnsi="Times New Roman" w:cs="Times New Roman"/>
                <w:sz w:val="20"/>
                <w:szCs w:val="20"/>
              </w:rPr>
              <w:t xml:space="preserve">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Default="0041134B">
      <w:pPr>
        <w:rPr>
          <w:rFonts w:ascii="Times New Roman" w:hAnsi="Times New Roman" w:cs="Times New Roman"/>
        </w:rPr>
      </w:pPr>
      <w:r>
        <w:rPr>
          <w:rFonts w:ascii="Times New Roman" w:hAnsi="Times New Roman" w:cs="Times New Roman"/>
        </w:rPr>
        <w:br w:type="textWrapping" w:clear="all"/>
      </w:r>
    </w:p>
    <w:p w:rsidR="001F4AE8" w:rsidRDefault="001F4AE8">
      <w:pPr>
        <w:rPr>
          <w:rFonts w:ascii="Times New Roman" w:hAnsi="Times New Roman" w:cs="Times New Roman"/>
        </w:rPr>
      </w:pPr>
    </w:p>
    <w:p w:rsidR="001F4AE8" w:rsidRDefault="001F4AE8">
      <w:pPr>
        <w:rPr>
          <w:rFonts w:ascii="Times New Roman" w:hAnsi="Times New Roman" w:cs="Times New Roman"/>
        </w:rPr>
      </w:pPr>
    </w:p>
    <w:p w:rsidR="001F4AE8" w:rsidRDefault="001F4AE8">
      <w:pPr>
        <w:rPr>
          <w:rFonts w:ascii="Times New Roman" w:hAnsi="Times New Roman" w:cs="Times New Roman"/>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4285"/>
      </w:tblGrid>
      <w:tr w:rsidR="001F4AE8" w:rsidTr="001F4AE8">
        <w:tc>
          <w:tcPr>
            <w:tcW w:w="4531" w:type="dxa"/>
            <w:tcBorders>
              <w:top w:val="single" w:sz="4" w:space="0" w:color="auto"/>
              <w:left w:val="single" w:sz="4" w:space="0" w:color="auto"/>
              <w:bottom w:val="single" w:sz="4" w:space="0" w:color="auto"/>
              <w:right w:val="single" w:sz="4" w:space="0" w:color="auto"/>
            </w:tcBorders>
            <w:hideMark/>
          </w:tcPr>
          <w:p w:rsidR="001F4AE8" w:rsidRDefault="001F4AE8">
            <w:pPr>
              <w:spacing w:after="0" w:line="240" w:lineRule="auto"/>
              <w:jc w:val="center"/>
              <w:rPr>
                <w:rFonts w:ascii="Arial" w:eastAsia="Times New Roman" w:hAnsi="Arial" w:cs="Arial"/>
                <w:b/>
                <w:sz w:val="24"/>
                <w:szCs w:val="24"/>
                <w:lang w:eastAsia="tr-TR"/>
              </w:rPr>
            </w:pPr>
            <w:r>
              <w:rPr>
                <w:rFonts w:ascii="Arial" w:eastAsia="Times New Roman" w:hAnsi="Arial" w:cs="Arial"/>
                <w:b/>
                <w:szCs w:val="24"/>
              </w:rPr>
              <w:t>HAZIRLAYAN</w:t>
            </w:r>
          </w:p>
          <w:p w:rsidR="001F4AE8" w:rsidRDefault="001F4AE8">
            <w:pPr>
              <w:spacing w:after="0" w:line="240" w:lineRule="auto"/>
              <w:jc w:val="center"/>
              <w:rPr>
                <w:rFonts w:ascii="Arial" w:eastAsia="Times New Roman" w:hAnsi="Arial" w:cs="Arial"/>
                <w:szCs w:val="24"/>
              </w:rPr>
            </w:pPr>
            <w:r>
              <w:rPr>
                <w:rFonts w:ascii="Arial" w:eastAsia="Times New Roman" w:hAnsi="Arial" w:cs="Arial"/>
                <w:szCs w:val="24"/>
              </w:rPr>
              <w:t>Kalite Yönetim Ekibi</w:t>
            </w:r>
          </w:p>
        </w:tc>
        <w:tc>
          <w:tcPr>
            <w:tcW w:w="4531" w:type="dxa"/>
            <w:tcBorders>
              <w:top w:val="single" w:sz="4" w:space="0" w:color="auto"/>
              <w:left w:val="single" w:sz="4" w:space="0" w:color="auto"/>
              <w:bottom w:val="single" w:sz="4" w:space="0" w:color="auto"/>
              <w:right w:val="single" w:sz="4" w:space="0" w:color="auto"/>
            </w:tcBorders>
            <w:hideMark/>
          </w:tcPr>
          <w:p w:rsidR="001F4AE8" w:rsidRDefault="001F4AE8">
            <w:pPr>
              <w:spacing w:after="0" w:line="240" w:lineRule="auto"/>
              <w:jc w:val="center"/>
              <w:rPr>
                <w:rFonts w:ascii="Arial" w:eastAsia="Times New Roman" w:hAnsi="Arial" w:cs="Arial"/>
                <w:b/>
                <w:szCs w:val="24"/>
              </w:rPr>
            </w:pPr>
            <w:r>
              <w:rPr>
                <w:rFonts w:ascii="Arial" w:eastAsia="Times New Roman" w:hAnsi="Arial" w:cs="Arial"/>
                <w:b/>
                <w:szCs w:val="24"/>
              </w:rPr>
              <w:t>ONAYLAYAN</w:t>
            </w:r>
          </w:p>
          <w:p w:rsidR="001F4AE8" w:rsidRDefault="001F4AE8">
            <w:pPr>
              <w:spacing w:after="0" w:line="240" w:lineRule="auto"/>
              <w:jc w:val="center"/>
              <w:rPr>
                <w:rFonts w:ascii="Arial" w:eastAsia="Times New Roman" w:hAnsi="Arial" w:cs="Arial"/>
                <w:szCs w:val="24"/>
              </w:rPr>
            </w:pPr>
            <w:r>
              <w:rPr>
                <w:rFonts w:ascii="Arial" w:eastAsia="Times New Roman" w:hAnsi="Arial" w:cs="Arial"/>
                <w:szCs w:val="24"/>
              </w:rPr>
              <w:t>Kalite Yönetim Temsilcisi</w:t>
            </w:r>
          </w:p>
        </w:tc>
      </w:tr>
      <w:tr w:rsidR="001F4AE8" w:rsidTr="001F4AE8">
        <w:trPr>
          <w:trHeight w:hRule="exact" w:val="454"/>
        </w:trPr>
        <w:tc>
          <w:tcPr>
            <w:tcW w:w="4531" w:type="dxa"/>
            <w:tcBorders>
              <w:top w:val="single" w:sz="4" w:space="0" w:color="auto"/>
              <w:left w:val="single" w:sz="4" w:space="0" w:color="auto"/>
              <w:bottom w:val="single" w:sz="4" w:space="0" w:color="auto"/>
              <w:right w:val="single" w:sz="4" w:space="0" w:color="auto"/>
            </w:tcBorders>
          </w:tcPr>
          <w:p w:rsidR="001F4AE8" w:rsidRDefault="001F4AE8">
            <w:pPr>
              <w:spacing w:after="0" w:line="240" w:lineRule="auto"/>
              <w:rPr>
                <w:rFonts w:ascii="Arial" w:eastAsia="Times New Roman" w:hAnsi="Arial" w:cs="Arial"/>
                <w:szCs w:val="24"/>
              </w:rPr>
            </w:pPr>
          </w:p>
        </w:tc>
        <w:tc>
          <w:tcPr>
            <w:tcW w:w="4531" w:type="dxa"/>
            <w:tcBorders>
              <w:top w:val="single" w:sz="4" w:space="0" w:color="auto"/>
              <w:left w:val="single" w:sz="4" w:space="0" w:color="auto"/>
              <w:bottom w:val="single" w:sz="4" w:space="0" w:color="auto"/>
              <w:right w:val="single" w:sz="4" w:space="0" w:color="auto"/>
            </w:tcBorders>
          </w:tcPr>
          <w:p w:rsidR="001F4AE8" w:rsidRDefault="001F4AE8">
            <w:pPr>
              <w:spacing w:after="0" w:line="240" w:lineRule="auto"/>
              <w:rPr>
                <w:rFonts w:ascii="Arial" w:eastAsia="Times New Roman" w:hAnsi="Arial" w:cs="Arial"/>
                <w:szCs w:val="24"/>
              </w:rPr>
            </w:pPr>
          </w:p>
        </w:tc>
      </w:tr>
    </w:tbl>
    <w:p w:rsidR="001F4AE8" w:rsidRPr="00BB149C" w:rsidRDefault="001F4AE8">
      <w:pPr>
        <w:rPr>
          <w:rFonts w:ascii="Times New Roman" w:hAnsi="Times New Roman" w:cs="Times New Roman"/>
        </w:rPr>
      </w:pPr>
      <w:bookmarkStart w:id="0" w:name="_GoBack"/>
      <w:bookmarkEnd w:id="0"/>
    </w:p>
    <w:sectPr w:rsidR="001F4AE8"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B95" w:rsidRDefault="00D83B95" w:rsidP="00A56F09">
      <w:pPr>
        <w:spacing w:after="0" w:line="240" w:lineRule="auto"/>
      </w:pPr>
      <w:r>
        <w:separator/>
      </w:r>
    </w:p>
  </w:endnote>
  <w:endnote w:type="continuationSeparator" w:id="0">
    <w:p w:rsidR="00D83B95" w:rsidRDefault="00D83B95"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BF" w:rsidRDefault="005B10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 xml:space="preserve">Not: “Evet” seçeneği işaretlenmişse “Açıklama” bölümünde </w:t>
    </w:r>
    <w:proofErr w:type="gramStart"/>
    <w:r w:rsidRPr="00A72057">
      <w:rPr>
        <w:rFonts w:ascii="Times New Roman" w:hAnsi="Times New Roman" w:cs="Times New Roman"/>
        <w:sz w:val="18"/>
        <w:szCs w:val="18"/>
      </w:rPr>
      <w:t>kanıtlara(</w:t>
    </w:r>
    <w:proofErr w:type="gramEnd"/>
    <w:r w:rsidRPr="00A72057">
      <w:rPr>
        <w:rFonts w:ascii="Times New Roman" w:hAnsi="Times New Roman" w:cs="Times New Roman"/>
        <w:sz w:val="18"/>
        <w:szCs w:val="18"/>
      </w:rPr>
      <w:t>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BF" w:rsidRDefault="005B10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B95" w:rsidRDefault="00D83B95" w:rsidP="00A56F09">
      <w:pPr>
        <w:spacing w:after="0" w:line="240" w:lineRule="auto"/>
      </w:pPr>
      <w:r>
        <w:separator/>
      </w:r>
    </w:p>
  </w:footnote>
  <w:footnote w:type="continuationSeparator" w:id="0">
    <w:p w:rsidR="00D83B95" w:rsidRDefault="00D83B95"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BF" w:rsidRDefault="005B10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3596"/>
      <w:gridCol w:w="1559"/>
      <w:gridCol w:w="2835"/>
    </w:tblGrid>
    <w:tr w:rsidR="00147DD8" w:rsidRPr="00A72057" w:rsidTr="0097748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3596" w:type="dxa"/>
          <w:vMerge w:val="restart"/>
          <w:vAlign w:val="center"/>
        </w:tcPr>
        <w:p w:rsidR="0097748C" w:rsidRDefault="0097748C" w:rsidP="0097748C">
          <w:pPr>
            <w:pStyle w:val="stBilgi"/>
            <w:jc w:val="center"/>
            <w:rPr>
              <w:rFonts w:ascii="Times New Roman" w:hAnsi="Times New Roman"/>
              <w:b/>
              <w:bCs/>
              <w:sz w:val="24"/>
              <w:szCs w:val="24"/>
            </w:rPr>
          </w:pPr>
          <w:r>
            <w:rPr>
              <w:rFonts w:ascii="Times New Roman" w:hAnsi="Times New Roman"/>
              <w:b/>
              <w:bCs/>
              <w:sz w:val="24"/>
              <w:szCs w:val="24"/>
            </w:rPr>
            <w:t>MALATYA İL GIDA TARIM VE HAYVANCILIK İL MÜDÜRLÜĞÜ</w:t>
          </w:r>
        </w:p>
        <w:p w:rsidR="0097748C" w:rsidRDefault="0097748C" w:rsidP="00CF5D6E">
          <w:pPr>
            <w:pStyle w:val="stBilgi"/>
            <w:jc w:val="center"/>
            <w:rPr>
              <w:rFonts w:ascii="Times New Roman" w:hAnsi="Times New Roman" w:cs="Times New Roman"/>
              <w:b/>
              <w:sz w:val="24"/>
              <w:szCs w:val="24"/>
            </w:rPr>
          </w:pP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559"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835"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CF3ADC">
            <w:rPr>
              <w:rFonts w:ascii="Times New Roman" w:hAnsi="Times New Roman" w:cs="Times New Roman"/>
              <w:sz w:val="18"/>
              <w:szCs w:val="18"/>
            </w:rPr>
            <w:t>.</w:t>
          </w:r>
          <w:r w:rsidR="0097748C">
            <w:rPr>
              <w:rFonts w:ascii="Times New Roman" w:hAnsi="Times New Roman" w:cs="Times New Roman"/>
              <w:sz w:val="18"/>
              <w:szCs w:val="18"/>
            </w:rPr>
            <w:t>44.İLM.</w:t>
          </w:r>
          <w:r w:rsidR="00CF3ADC">
            <w:rPr>
              <w:rFonts w:ascii="Times New Roman" w:hAnsi="Times New Roman" w:cs="Times New Roman"/>
              <w:sz w:val="18"/>
              <w:szCs w:val="18"/>
            </w:rPr>
            <w:t>İKS/KYS.FRM.034</w:t>
          </w:r>
        </w:p>
      </w:tc>
    </w:tr>
    <w:tr w:rsidR="009461BB" w:rsidRPr="00A72057" w:rsidTr="0097748C">
      <w:trPr>
        <w:trHeight w:val="340"/>
      </w:trPr>
      <w:tc>
        <w:tcPr>
          <w:tcW w:w="1791" w:type="dxa"/>
          <w:vMerge/>
          <w:vAlign w:val="center"/>
        </w:tcPr>
        <w:p w:rsidR="009461BB" w:rsidRPr="00A72057" w:rsidRDefault="009461BB" w:rsidP="009461BB">
          <w:pPr>
            <w:pStyle w:val="stBilgi"/>
            <w:rPr>
              <w:b/>
            </w:rPr>
          </w:pPr>
        </w:p>
      </w:tc>
      <w:tc>
        <w:tcPr>
          <w:tcW w:w="3596" w:type="dxa"/>
          <w:vMerge/>
          <w:vAlign w:val="center"/>
        </w:tcPr>
        <w:p w:rsidR="009461BB" w:rsidRPr="00A72057" w:rsidRDefault="009461BB" w:rsidP="009461BB">
          <w:pPr>
            <w:pStyle w:val="stBilgi"/>
            <w:rPr>
              <w:b/>
            </w:rPr>
          </w:pPr>
        </w:p>
      </w:tc>
      <w:tc>
        <w:tcPr>
          <w:tcW w:w="1559"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835"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97748C">
      <w:trPr>
        <w:trHeight w:val="340"/>
      </w:trPr>
      <w:tc>
        <w:tcPr>
          <w:tcW w:w="1791" w:type="dxa"/>
          <w:vMerge/>
          <w:vAlign w:val="center"/>
        </w:tcPr>
        <w:p w:rsidR="009461BB" w:rsidRPr="00A72057" w:rsidRDefault="009461BB" w:rsidP="009461BB">
          <w:pPr>
            <w:pStyle w:val="stBilgi"/>
            <w:rPr>
              <w:b/>
            </w:rPr>
          </w:pPr>
        </w:p>
      </w:tc>
      <w:tc>
        <w:tcPr>
          <w:tcW w:w="3596" w:type="dxa"/>
          <w:vMerge/>
          <w:vAlign w:val="center"/>
        </w:tcPr>
        <w:p w:rsidR="009461BB" w:rsidRPr="00A72057" w:rsidRDefault="009461BB" w:rsidP="009461BB">
          <w:pPr>
            <w:pStyle w:val="stBilgi"/>
            <w:rPr>
              <w:b/>
            </w:rPr>
          </w:pPr>
        </w:p>
      </w:tc>
      <w:tc>
        <w:tcPr>
          <w:tcW w:w="1559"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5" w:type="dxa"/>
          <w:vAlign w:val="center"/>
        </w:tcPr>
        <w:p w:rsidR="009461BB" w:rsidRDefault="009461BB" w:rsidP="009461BB">
          <w:pPr>
            <w:spacing w:line="240" w:lineRule="auto"/>
            <w:jc w:val="center"/>
            <w:rPr>
              <w:rFonts w:ascii="Times New Roman" w:hAnsi="Times New Roman"/>
              <w:bCs/>
              <w:sz w:val="18"/>
              <w:szCs w:val="18"/>
            </w:rPr>
          </w:pPr>
        </w:p>
      </w:tc>
    </w:tr>
    <w:tr w:rsidR="009461BB" w:rsidRPr="00A72057" w:rsidTr="0097748C">
      <w:trPr>
        <w:trHeight w:val="340"/>
      </w:trPr>
      <w:tc>
        <w:tcPr>
          <w:tcW w:w="1791" w:type="dxa"/>
          <w:vMerge/>
          <w:vAlign w:val="center"/>
        </w:tcPr>
        <w:p w:rsidR="009461BB" w:rsidRPr="00A72057" w:rsidRDefault="009461BB" w:rsidP="009461BB">
          <w:pPr>
            <w:pStyle w:val="stBilgi"/>
            <w:rPr>
              <w:b/>
            </w:rPr>
          </w:pPr>
        </w:p>
      </w:tc>
      <w:tc>
        <w:tcPr>
          <w:tcW w:w="3596" w:type="dxa"/>
          <w:vMerge/>
          <w:vAlign w:val="center"/>
        </w:tcPr>
        <w:p w:rsidR="009461BB" w:rsidRPr="00A72057" w:rsidRDefault="009461BB" w:rsidP="009461BB">
          <w:pPr>
            <w:pStyle w:val="stBilgi"/>
            <w:rPr>
              <w:b/>
            </w:rPr>
          </w:pPr>
        </w:p>
      </w:tc>
      <w:tc>
        <w:tcPr>
          <w:tcW w:w="1559"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835"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97748C">
      <w:trPr>
        <w:trHeight w:val="340"/>
      </w:trPr>
      <w:tc>
        <w:tcPr>
          <w:tcW w:w="1791" w:type="dxa"/>
          <w:vMerge/>
          <w:vAlign w:val="center"/>
        </w:tcPr>
        <w:p w:rsidR="00147DD8" w:rsidRPr="00A72057" w:rsidRDefault="00147DD8" w:rsidP="00A72057">
          <w:pPr>
            <w:pStyle w:val="stBilgi"/>
            <w:rPr>
              <w:b/>
            </w:rPr>
          </w:pPr>
        </w:p>
      </w:tc>
      <w:tc>
        <w:tcPr>
          <w:tcW w:w="3596" w:type="dxa"/>
          <w:vMerge/>
          <w:vAlign w:val="center"/>
        </w:tcPr>
        <w:p w:rsidR="00147DD8" w:rsidRPr="00A72057" w:rsidRDefault="00147DD8" w:rsidP="00A72057">
          <w:pPr>
            <w:pStyle w:val="stBilgi"/>
            <w:rPr>
              <w:b/>
            </w:rPr>
          </w:pPr>
        </w:p>
      </w:tc>
      <w:tc>
        <w:tcPr>
          <w:tcW w:w="1559"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835"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9461BB">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9461BB">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BF" w:rsidRDefault="005B10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D95"/>
    <w:rsid w:val="00006D9B"/>
    <w:rsid w:val="001151DE"/>
    <w:rsid w:val="00147DD8"/>
    <w:rsid w:val="001D4B3C"/>
    <w:rsid w:val="001F4AE8"/>
    <w:rsid w:val="00200563"/>
    <w:rsid w:val="00245D95"/>
    <w:rsid w:val="003703ED"/>
    <w:rsid w:val="00370758"/>
    <w:rsid w:val="00397B40"/>
    <w:rsid w:val="003D5745"/>
    <w:rsid w:val="004053E5"/>
    <w:rsid w:val="0041134B"/>
    <w:rsid w:val="00465216"/>
    <w:rsid w:val="005621C8"/>
    <w:rsid w:val="00563CD1"/>
    <w:rsid w:val="005B10BF"/>
    <w:rsid w:val="005B6853"/>
    <w:rsid w:val="0061756E"/>
    <w:rsid w:val="00631B03"/>
    <w:rsid w:val="00640717"/>
    <w:rsid w:val="006D1DB4"/>
    <w:rsid w:val="00777306"/>
    <w:rsid w:val="007C63F4"/>
    <w:rsid w:val="007E0244"/>
    <w:rsid w:val="0089463C"/>
    <w:rsid w:val="00923553"/>
    <w:rsid w:val="009461BB"/>
    <w:rsid w:val="0097748C"/>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E4C38"/>
    <w:rsid w:val="00CF3ADC"/>
    <w:rsid w:val="00CF3AE6"/>
    <w:rsid w:val="00CF5D6E"/>
    <w:rsid w:val="00D04D19"/>
    <w:rsid w:val="00D83B95"/>
    <w:rsid w:val="00E3761A"/>
    <w:rsid w:val="00E56D77"/>
    <w:rsid w:val="00E67B75"/>
    <w:rsid w:val="00EA468A"/>
    <w:rsid w:val="00EB3613"/>
    <w:rsid w:val="00F77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EBA9"/>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iPriority w:val="99"/>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867">
      <w:bodyDiv w:val="1"/>
      <w:marLeft w:val="0"/>
      <w:marRight w:val="0"/>
      <w:marTop w:val="0"/>
      <w:marBottom w:val="0"/>
      <w:divBdr>
        <w:top w:val="none" w:sz="0" w:space="0" w:color="auto"/>
        <w:left w:val="none" w:sz="0" w:space="0" w:color="auto"/>
        <w:bottom w:val="none" w:sz="0" w:space="0" w:color="auto"/>
        <w:right w:val="none" w:sz="0" w:space="0" w:color="auto"/>
      </w:divBdr>
    </w:div>
    <w:div w:id="4265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5B9047-A2A8-4978-8F63-50DD91BD6BC0}"/>
</file>

<file path=customXml/itemProps2.xml><?xml version="1.0" encoding="utf-8"?>
<ds:datastoreItem xmlns:ds="http://schemas.openxmlformats.org/officeDocument/2006/customXml" ds:itemID="{0F34763B-789C-4918-80A7-CF6AD27DBA95}"/>
</file>

<file path=customXml/itemProps3.xml><?xml version="1.0" encoding="utf-8"?>
<ds:datastoreItem xmlns:ds="http://schemas.openxmlformats.org/officeDocument/2006/customXml" ds:itemID="{0544ECAC-805A-460F-8D4F-1B7DD80C803E}"/>
</file>

<file path=customXml/itemProps4.xml><?xml version="1.0" encoding="utf-8"?>
<ds:datastoreItem xmlns:ds="http://schemas.openxmlformats.org/officeDocument/2006/customXml" ds:itemID="{00C003A5-0720-4289-9FD7-BDA537BA3713}"/>
</file>

<file path=docProps/app.xml><?xml version="1.0" encoding="utf-8"?>
<Properties xmlns="http://schemas.openxmlformats.org/officeDocument/2006/extended-properties" xmlns:vt="http://schemas.openxmlformats.org/officeDocument/2006/docPropsVTypes">
  <Template>Normal</Template>
  <TotalTime>194</TotalTime>
  <Pages>1</Pages>
  <Words>4204</Words>
  <Characters>23966</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hüseyin güneş</cp:lastModifiedBy>
  <cp:revision>36</cp:revision>
  <dcterms:created xsi:type="dcterms:W3CDTF">2014-02-05T12:23:00Z</dcterms:created>
  <dcterms:modified xsi:type="dcterms:W3CDTF">2018-04-11T06:01:00Z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